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4A6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просвещения РФ от 9 ноября 2018 г. N 196 "Об утвержд</w:t>
        </w:r>
        <w:r>
          <w:rPr>
            <w:rStyle w:val="a4"/>
            <w:b/>
            <w:bCs/>
          </w:rPr>
          <w:t>ении Порядка организации и осуществления образовательной деятельности по дополнительным общеобразовательным программам" (с изменениями и дополнениями)</w:t>
        </w:r>
      </w:hyperlink>
    </w:p>
    <w:p w:rsidR="00000000" w:rsidRDefault="00D414A6">
      <w:pPr>
        <w:pStyle w:val="ac"/>
      </w:pPr>
      <w:r>
        <w:t>С изменениями и дополнениями от:</w:t>
      </w:r>
    </w:p>
    <w:p w:rsidR="00000000" w:rsidRDefault="00D414A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сентября 2019 г., 30 сентября 2020 г.</w:t>
      </w:r>
    </w:p>
    <w:p w:rsidR="00000000" w:rsidRDefault="00D414A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414A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</w:t>
      </w:r>
      <w:r>
        <w:rPr>
          <w:shd w:val="clear" w:color="auto" w:fill="F0F0F0"/>
        </w:rPr>
        <w:t xml:space="preserve">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</w:t>
      </w:r>
      <w:r>
        <w:rPr>
          <w:shd w:val="clear" w:color="auto" w:fill="F0F0F0"/>
        </w:rPr>
        <w:t xml:space="preserve">дминистративной ответственности </w:t>
      </w:r>
    </w:p>
    <w:p w:rsidR="00000000" w:rsidRDefault="00D414A6">
      <w:r>
        <w:t xml:space="preserve">В соответствии с </w:t>
      </w:r>
      <w:hyperlink r:id="rId10" w:history="1">
        <w:r>
          <w:rPr>
            <w:rStyle w:val="a4"/>
          </w:rPr>
          <w:t>частью 11 статьи 13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</w:t>
      </w:r>
      <w:r>
        <w:t>т. 2769; N 23, ст. 2930, ст. 2933; N 26, ст. 3388; N 30, ст. 4217, ст. 4257; ст. 4263; 2015, N 1, ст. 42, ст. 53, ст. 72; N 14, ст. 2008; N 18, ст. 2625; N 27, ст. 3951, ст. 3989; N 29, ст. 4339, ст. 4364; N 51, ст. 7241; 2016, N 1, ст. 8, ст. 9, ст. 24, с</w:t>
      </w:r>
      <w:r>
        <w:t>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</w:t>
      </w:r>
      <w:r>
        <w:t> 3945, N 27, ст. 3953, N 32, ст. 5110, N 32, ст. 5122) приказываю:</w:t>
      </w:r>
    </w:p>
    <w:p w:rsidR="00000000" w:rsidRDefault="00D414A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000000" w:rsidRDefault="00D414A6">
      <w:bookmarkStart w:id="1" w:name="sub_2"/>
      <w:bookmarkEnd w:id="0"/>
      <w:r>
        <w:t>2. Призн</w:t>
      </w:r>
      <w:r>
        <w:t xml:space="preserve">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</w:t>
      </w:r>
      <w:r>
        <w:t>льности по дополнительным общеобразовательным программам" (зарегистрирован Министерством юстиции Российской Федерации от 27 ноября 2013 г., регистрационный N 30468).</w:t>
      </w:r>
    </w:p>
    <w:bookmarkEnd w:id="1"/>
    <w:p w:rsidR="00000000" w:rsidRDefault="00D414A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D414A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414A6" w:rsidRDefault="00D414A6">
            <w:pPr>
              <w:pStyle w:val="ad"/>
              <w:rPr>
                <w:rFonts w:eastAsiaTheme="minorEastAsia"/>
              </w:rPr>
            </w:pPr>
            <w:r w:rsidRPr="00D414A6">
              <w:rPr>
                <w:rFonts w:eastAsiaTheme="minorEastAsia"/>
              </w:rPr>
              <w:t>Министр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414A6" w:rsidRDefault="00D414A6">
            <w:pPr>
              <w:pStyle w:val="aa"/>
              <w:jc w:val="right"/>
              <w:rPr>
                <w:rFonts w:eastAsiaTheme="minorEastAsia"/>
              </w:rPr>
            </w:pPr>
            <w:r w:rsidRPr="00D414A6">
              <w:rPr>
                <w:rFonts w:eastAsiaTheme="minorEastAsia"/>
              </w:rPr>
              <w:t>О.Ю. Васильева</w:t>
            </w:r>
          </w:p>
        </w:tc>
      </w:tr>
    </w:tbl>
    <w:p w:rsidR="00000000" w:rsidRDefault="00D414A6"/>
    <w:p w:rsidR="00000000" w:rsidRDefault="00D414A6">
      <w:pPr>
        <w:pStyle w:val="ad"/>
      </w:pPr>
      <w:r>
        <w:t>Зарегистрировано в Минюсте РФ 29 ноября 2018 г.</w:t>
      </w:r>
    </w:p>
    <w:p w:rsidR="00000000" w:rsidRDefault="00D414A6">
      <w:pPr>
        <w:pStyle w:val="ad"/>
      </w:pPr>
      <w:r>
        <w:t>Регистраци</w:t>
      </w:r>
      <w:r>
        <w:t>онный N 52831</w:t>
      </w:r>
    </w:p>
    <w:p w:rsidR="00000000" w:rsidRDefault="00D414A6"/>
    <w:p w:rsidR="00000000" w:rsidRDefault="00D414A6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D414A6"/>
    <w:p w:rsidR="00000000" w:rsidRDefault="00D414A6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ноября 2018 г. N 196</w:t>
      </w:r>
    </w:p>
    <w:p w:rsidR="00000000" w:rsidRDefault="00D414A6"/>
    <w:p w:rsidR="00000000" w:rsidRDefault="00D414A6">
      <w:pPr>
        <w:pStyle w:val="1"/>
      </w:pPr>
      <w:r>
        <w:t>Порядок</w:t>
      </w:r>
      <w:r>
        <w:br/>
        <w:t>организации и осуществления образовательной деятельности по дополнительным общеобразовател</w:t>
      </w:r>
      <w:r>
        <w:t>ьным программам</w:t>
      </w:r>
    </w:p>
    <w:p w:rsidR="00000000" w:rsidRDefault="00D414A6">
      <w:pPr>
        <w:pStyle w:val="ac"/>
      </w:pPr>
      <w:r>
        <w:t>С изменениями и дополнениями от:</w:t>
      </w:r>
    </w:p>
    <w:p w:rsidR="00000000" w:rsidRDefault="00D414A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сентября 2019 г., 30 сентября 2020 г.</w:t>
      </w:r>
    </w:p>
    <w:p w:rsidR="00000000" w:rsidRDefault="00D414A6"/>
    <w:p w:rsidR="00000000" w:rsidRDefault="00D414A6">
      <w:bookmarkStart w:id="3" w:name="sub_1001"/>
      <w:r>
        <w:t xml:space="preserve">1. Порядок организации и осуществления образовательной деятельности по </w:t>
      </w:r>
      <w:r>
        <w:lastRenderedPageBreak/>
        <w:t>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</w:t>
      </w:r>
      <w:r>
        <w:t>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000000" w:rsidRDefault="00D414A6">
      <w:bookmarkStart w:id="4" w:name="sub_1002"/>
      <w:bookmarkEnd w:id="3"/>
      <w:r>
        <w:t>2. Настоящий Порядок является обязательным для организаций, осуществляющих образовательную де</w:t>
      </w:r>
      <w:r>
        <w:t>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</w:t>
      </w:r>
      <w:r>
        <w:t>еятельность).</w:t>
      </w:r>
    </w:p>
    <w:p w:rsidR="00000000" w:rsidRDefault="00D414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D414A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декабря 2019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5 сентября 2019 г. N 470</w:t>
      </w:r>
    </w:p>
    <w:p w:rsidR="00000000" w:rsidRDefault="00D414A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414A6">
      <w:r>
        <w:t>3. Образовательная деятельность по дополнительным общеобразовательным программам должна быть направлена на:</w:t>
      </w:r>
    </w:p>
    <w:p w:rsidR="00000000" w:rsidRDefault="00D414A6">
      <w:r>
        <w:t>формирование и развитие творческих способностей обучающихся;</w:t>
      </w:r>
    </w:p>
    <w:p w:rsidR="00000000" w:rsidRDefault="00D414A6"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000000" w:rsidRDefault="00D414A6">
      <w:bookmarkStart w:id="6" w:name="sub_10034"/>
      <w:r>
        <w:t>укрепление здоровья, формирование культуры здорового и безопасного обр</w:t>
      </w:r>
      <w:r>
        <w:t>аза жизни;</w:t>
      </w:r>
    </w:p>
    <w:bookmarkEnd w:id="6"/>
    <w:p w:rsidR="00000000" w:rsidRDefault="00D414A6">
      <w: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000000" w:rsidRDefault="00D414A6">
      <w:r>
        <w:t>выявление, развитие и поддержку талантливых обучающихся, а также лиц, проявивших выдающиеся способности;</w:t>
      </w:r>
    </w:p>
    <w:p w:rsidR="00000000" w:rsidRDefault="00D414A6">
      <w:r>
        <w:t>профессион</w:t>
      </w:r>
      <w:r>
        <w:t>альную ориентацию обучающихся;</w:t>
      </w:r>
    </w:p>
    <w:p w:rsidR="00000000" w:rsidRDefault="00D414A6"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000000" w:rsidRDefault="00D414A6">
      <w:bookmarkStart w:id="7" w:name="sub_10039"/>
      <w:r>
        <w:t>создание условий для получения начальных знаний, умений, навыков в области физич</w:t>
      </w:r>
      <w:r>
        <w:t>еской культуры и спорта, для дальнейшего освоения этапов спортивной подготовки;</w:t>
      </w:r>
    </w:p>
    <w:bookmarkEnd w:id="7"/>
    <w:p w:rsidR="00000000" w:rsidRDefault="00D414A6">
      <w:r>
        <w:t>социализацию и адаптацию обучающихся к жизни в обществе;</w:t>
      </w:r>
    </w:p>
    <w:p w:rsidR="00000000" w:rsidRDefault="00D414A6">
      <w:r>
        <w:t>формирование общей культуры обучающихся;</w:t>
      </w:r>
    </w:p>
    <w:p w:rsidR="00000000" w:rsidRDefault="00D414A6">
      <w:r>
        <w:t>удовлетворение иных образовательных потребностей и интересов обучающи</w:t>
      </w:r>
      <w:r>
        <w:t xml:space="preserve">хся, не противоречащих законодательству Российской Федерации, осуществляемых за пределами </w:t>
      </w:r>
      <w:hyperlink r:id="rId14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федеральных государственных требовани</w:t>
      </w:r>
      <w:r>
        <w:t>й.</w:t>
      </w:r>
    </w:p>
    <w:p w:rsidR="00000000" w:rsidRDefault="00D414A6">
      <w:bookmarkStart w:id="8" w:name="sub_1004"/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де</w:t>
      </w:r>
      <w:r>
        <w:t>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 об образовании).</w:t>
      </w:r>
    </w:p>
    <w:p w:rsidR="00000000" w:rsidRDefault="00D414A6">
      <w:bookmarkStart w:id="9" w:name="sub_1005"/>
      <w:bookmarkEnd w:id="8"/>
      <w:r>
        <w:t>5. Содержание дополнительных общеразвивающих программ и сроки обучения по ним определяются образовательно</w:t>
      </w:r>
      <w:r>
        <w:t>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</w:t>
      </w:r>
      <w:r>
        <w:t xml:space="preserve"> образовательную деятельность, в соответствии с федеральными государственными требованиями</w:t>
      </w:r>
      <w:r>
        <w:rPr>
          <w:vertAlign w:val="superscript"/>
        </w:rPr>
        <w:t> </w:t>
      </w:r>
      <w:hyperlink w:anchor="sub_1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9"/>
    <w:p w:rsidR="00000000" w:rsidRDefault="00D414A6">
      <w:r>
        <w:t xml:space="preserve">Дополнительные общеразвивающие программы формируются с учетом </w:t>
      </w:r>
      <w:hyperlink r:id="rId16" w:history="1">
        <w:r>
          <w:rPr>
            <w:rStyle w:val="a4"/>
          </w:rPr>
          <w:t>пункта 9 статьи 2</w:t>
        </w:r>
      </w:hyperlink>
      <w:r>
        <w:t xml:space="preserve"> Федерального закона об образовании.</w:t>
      </w:r>
    </w:p>
    <w:p w:rsidR="00000000" w:rsidRDefault="00D414A6">
      <w:bookmarkStart w:id="10" w:name="sub_1006"/>
      <w:r>
        <w:t xml:space="preserve"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</w:t>
      </w:r>
      <w:r>
        <w:lastRenderedPageBreak/>
        <w:t>каникулярное вр</w:t>
      </w:r>
      <w:r>
        <w:t>емя.</w:t>
      </w:r>
    </w:p>
    <w:p w:rsidR="00000000" w:rsidRDefault="00D414A6">
      <w:bookmarkStart w:id="11" w:name="sub_1007"/>
      <w:bookmarkEnd w:id="10"/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</w:t>
      </w:r>
      <w:r>
        <w:t>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</w:t>
      </w:r>
      <w:r>
        <w:t>льно.</w:t>
      </w:r>
    </w:p>
    <w:p w:rsidR="00000000" w:rsidRDefault="00D414A6">
      <w:bookmarkStart w:id="12" w:name="sub_1008"/>
      <w:bookmarkEnd w:id="11"/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</w:t>
      </w:r>
      <w:r>
        <w:t>уществляющей образовательную деятельность</w:t>
      </w:r>
      <w:r>
        <w:rPr>
          <w:vertAlign w:val="superscript"/>
        </w:rPr>
        <w:t> </w:t>
      </w:r>
      <w:hyperlink w:anchor="sub_1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D414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9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D414A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7 ноября 2020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</w:t>
      </w:r>
      <w:r>
        <w:rPr>
          <w:shd w:val="clear" w:color="auto" w:fill="F0F0F0"/>
        </w:rPr>
        <w:t xml:space="preserve"> России от 30 сентября 2020 г. N 533</w:t>
      </w:r>
    </w:p>
    <w:p w:rsidR="00000000" w:rsidRDefault="00D414A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414A6">
      <w:r>
        <w:t xml:space="preserve">9. Занятия в объединениях могут проводиться по дополнительным общеобразовательным программам различной направленности </w:t>
      </w:r>
      <w:r>
        <w:t>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000000" w:rsidRDefault="00D414A6">
      <w:r>
        <w:t>Занятия в объединениях могут проводиться по группам, индивидуально или всем составом объединения.</w:t>
      </w:r>
    </w:p>
    <w:p w:rsidR="00000000" w:rsidRDefault="00D414A6">
      <w:r>
        <w:t>Допускается сочетание различных форм получения образования и форм обучения</w:t>
      </w:r>
      <w:r>
        <w:rPr>
          <w:vertAlign w:val="superscript"/>
        </w:rPr>
        <w:t> </w:t>
      </w:r>
      <w:hyperlink w:anchor="sub_1444" w:history="1">
        <w:r>
          <w:rPr>
            <w:rStyle w:val="a4"/>
            <w:vertAlign w:val="superscript"/>
          </w:rPr>
          <w:t>4</w:t>
        </w:r>
      </w:hyperlink>
      <w:r>
        <w:t xml:space="preserve"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</w:t>
      </w:r>
      <w:r>
        <w:t>если иное не установлено законодательством Российской Федерации</w:t>
      </w:r>
      <w:r>
        <w:rPr>
          <w:vertAlign w:val="superscript"/>
        </w:rPr>
        <w:t> </w:t>
      </w:r>
      <w:hyperlink w:anchor="sub_1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D414A6"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</w:t>
      </w:r>
      <w:r>
        <w:t>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00000" w:rsidRDefault="00D414A6">
      <w:r>
        <w:t>Каждый обучающийся имеет право заниматься в нескольких объединениях, переходить в процессе обучения из одного объединения в друго</w:t>
      </w:r>
      <w:r>
        <w:t>е.</w:t>
      </w:r>
    </w:p>
    <w:p w:rsidR="00000000" w:rsidRDefault="00D414A6">
      <w:bookmarkStart w:id="14" w:name="sub_1010"/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vertAlign w:val="superscript"/>
        </w:rPr>
        <w:t> </w:t>
      </w:r>
      <w:hyperlink w:anchor="sub_1666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4"/>
    <w:p w:rsidR="00000000" w:rsidRDefault="00D414A6">
      <w:r>
        <w:t>При разработке и реализ</w:t>
      </w:r>
      <w:r>
        <w:t xml:space="preserve">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9" w:history="1">
        <w:r>
          <w:rPr>
            <w:rStyle w:val="a4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000000" w:rsidRDefault="00D414A6">
      <w:r>
        <w:t>При реализации дополните</w:t>
      </w:r>
      <w:r>
        <w:t>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</w:t>
      </w:r>
      <w:r>
        <w:t xml:space="preserve"> учебных планов, использования соответствующих образовательных технологий</w:t>
      </w:r>
      <w:r>
        <w:rPr>
          <w:vertAlign w:val="superscript"/>
        </w:rPr>
        <w:t> </w:t>
      </w:r>
      <w:hyperlink w:anchor="sub_1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D414A6"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</w:t>
      </w:r>
      <w:r>
        <w:t>ред физическому или психическому здоровью обучающихся, запрещается</w:t>
      </w:r>
      <w:r>
        <w:rPr>
          <w:vertAlign w:val="superscript"/>
        </w:rPr>
        <w:t> </w:t>
      </w:r>
      <w:hyperlink w:anchor="sub_1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D414A6">
      <w:bookmarkStart w:id="15" w:name="sub_1011"/>
      <w: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</w:t>
      </w:r>
      <w:r>
        <w:t>ехники, культуры, экономики, технологий и социальной сферы.</w:t>
      </w:r>
    </w:p>
    <w:p w:rsidR="00000000" w:rsidRDefault="00D414A6">
      <w:bookmarkStart w:id="16" w:name="sub_1012"/>
      <w:bookmarkEnd w:id="15"/>
      <w: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</w:t>
      </w:r>
      <w:r>
        <w:rPr>
          <w:vertAlign w:val="superscript"/>
        </w:rPr>
        <w:t> </w:t>
      </w:r>
      <w:hyperlink w:anchor="sub_199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D414A6">
      <w:bookmarkStart w:id="17" w:name="sub_1013"/>
      <w:bookmarkEnd w:id="16"/>
      <w:r>
        <w:t>13. Расписание занятий об</w:t>
      </w:r>
      <w:r>
        <w:t>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</w:t>
      </w:r>
      <w:r>
        <w:t>ителей) несовершеннолетних обучающихся и возрастных особенностей обучающихся.</w:t>
      </w:r>
    </w:p>
    <w:p w:rsidR="00000000" w:rsidRDefault="00D414A6">
      <w:bookmarkStart w:id="18" w:name="sub_1014"/>
      <w:bookmarkEnd w:id="17"/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</w:t>
      </w:r>
      <w:r>
        <w:t xml:space="preserve"> мероприятия, создавать необходимые условия для совместной деятельности обучающихся и родителей (законных представителей).</w:t>
      </w:r>
    </w:p>
    <w:p w:rsidR="00000000" w:rsidRDefault="00D414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5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D414A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7 ноября 2020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сентября 2020 г. N 533</w:t>
      </w:r>
    </w:p>
    <w:p w:rsidR="00000000" w:rsidRDefault="00D414A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414A6"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</w:t>
      </w:r>
      <w:r>
        <w:t>тельных программ, реализуемых организацией, осуществляющей образовательную деятельность)</w:t>
      </w:r>
      <w:r>
        <w:rPr>
          <w:vertAlign w:val="superscript"/>
        </w:rPr>
        <w:t> </w:t>
      </w:r>
      <w:hyperlink w:anchor="sub_11010" w:history="1">
        <w:r>
          <w:rPr>
            <w:rStyle w:val="a4"/>
            <w:vertAlign w:val="superscript"/>
          </w:rPr>
          <w:t>10</w:t>
        </w:r>
      </w:hyperlink>
      <w:r>
        <w:rPr>
          <w:vertAlign w:val="superscript"/>
        </w:rPr>
        <w:t xml:space="preserve"> </w:t>
      </w:r>
      <w:r>
        <w:t>и отвечающими квалификационным требованиям, указанным в квалификационных справочниках, и (или) профессиональным стандартам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D414A6">
      <w:bookmarkStart w:id="20" w:name="sub_1152"/>
      <w:r>
        <w:t xml:space="preserve">Организации, осуществляющие образовательную деятельность, вправе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1212" w:history="1">
        <w:r>
          <w:rPr>
            <w:rStyle w:val="a4"/>
            <w:vertAlign w:val="superscript"/>
          </w:rPr>
          <w:t>12</w:t>
        </w:r>
      </w:hyperlink>
      <w:r>
        <w:t xml:space="preserve"> привлекат</w:t>
      </w:r>
      <w:r>
        <w:t>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</w:t>
      </w:r>
      <w:r>
        <w:t>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</w:t>
      </w:r>
      <w:r>
        <w:t>ми</w:t>
      </w:r>
      <w:r>
        <w:rPr>
          <w:vertAlign w:val="superscript"/>
        </w:rPr>
        <w:t> </w:t>
      </w:r>
      <w:hyperlink w:anchor="sub_11212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D414A6">
      <w:bookmarkStart w:id="21" w:name="sub_1016"/>
      <w:bookmarkEnd w:id="20"/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000000" w:rsidRDefault="00D414A6">
      <w:bookmarkStart w:id="22" w:name="sub_1017"/>
      <w:bookmarkEnd w:id="21"/>
      <w:r>
        <w:t xml:space="preserve">17. При </w:t>
      </w:r>
      <w:r>
        <w:t>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00000" w:rsidRDefault="00D414A6">
      <w:bookmarkStart w:id="23" w:name="sub_1018"/>
      <w:bookmarkEnd w:id="22"/>
      <w:r>
        <w:t>18. Организации, осуществляющие образовательную д</w:t>
      </w:r>
      <w:r>
        <w:t>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00000" w:rsidRDefault="00D414A6">
      <w:bookmarkStart w:id="24" w:name="sub_1019"/>
      <w:bookmarkEnd w:id="23"/>
      <w:r>
        <w:t>19. Для обучающихся с ограниченными возможностями здоровья, детей-инвалидов и инвалидов организации, о</w:t>
      </w:r>
      <w:r>
        <w:t>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bookmarkEnd w:id="24"/>
    <w:p w:rsidR="00000000" w:rsidRDefault="00D414A6">
      <w:r>
        <w:t>Организации, осуществляющие образовател</w:t>
      </w:r>
      <w:r>
        <w:t xml:space="preserve">ьную деятельность, должны создать специальные условия, без которых невозможно или затруднено освоение дополнительных </w:t>
      </w:r>
      <w:r>
        <w:lastRenderedPageBreak/>
        <w:t>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000000" w:rsidRDefault="00D414A6">
      <w:r>
        <w:t xml:space="preserve">Под </w:t>
      </w:r>
      <w:r>
        <w:t>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</w:t>
      </w:r>
      <w:r>
        <w:t>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</w:t>
      </w:r>
      <w:r>
        <w:t>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</w:t>
      </w:r>
      <w:r>
        <w:t xml:space="preserve"> затруднено освоение образовательных программ обучающимися с ограниченными возможностями здоровья</w:t>
      </w:r>
      <w:r>
        <w:rPr>
          <w:vertAlign w:val="superscript"/>
        </w:rPr>
        <w:t> </w:t>
      </w:r>
      <w:hyperlink w:anchor="sub_11313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D414A6">
      <w:r>
        <w:t xml:space="preserve">Сроки обучения по дополнительным общеразвивающим программам и дополнительным предпрофессиональным программам для обучающихся с </w:t>
      </w:r>
      <w:r>
        <w:t>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</w:t>
      </w:r>
      <w:r>
        <w:t>оровья, детей-инвалидов и инвалидов.</w:t>
      </w:r>
    </w:p>
    <w:p w:rsidR="00000000" w:rsidRDefault="00D414A6">
      <w:bookmarkStart w:id="25" w:name="sub_1020"/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</w:t>
      </w:r>
      <w:r>
        <w:t>ивают:</w:t>
      </w:r>
    </w:p>
    <w:p w:rsidR="00000000" w:rsidRDefault="00D414A6">
      <w:bookmarkStart w:id="26" w:name="sub_1201"/>
      <w:bookmarkEnd w:id="25"/>
      <w:r>
        <w:t>а) для обучающихся с ограниченными возможностями здоровья по зрению;</w:t>
      </w:r>
    </w:p>
    <w:bookmarkEnd w:id="26"/>
    <w:p w:rsidR="00000000" w:rsidRDefault="00D414A6">
      <w: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</w:t>
      </w:r>
      <w:r>
        <w:t>потребностей инвалидов по зрению с приведением их к международному стандарту доступности веб-контента и веб-сервисов (WCAG);</w:t>
      </w:r>
    </w:p>
    <w:p w:rsidR="00000000" w:rsidRDefault="00D414A6">
      <w:r>
        <w:t>размещение в доступных для обучающихся, являющихся слепыми или слабовидящими, местах и в адаптированной форме (с учетом их особых п</w:t>
      </w:r>
      <w:r>
        <w:t>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000000" w:rsidRDefault="00D414A6">
      <w:r>
        <w:t>присутствие ассистента,</w:t>
      </w:r>
      <w:r>
        <w:t xml:space="preserve"> оказывающего обучающемуся необходимую помощь;</w:t>
      </w:r>
    </w:p>
    <w:p w:rsidR="00000000" w:rsidRDefault="00D414A6">
      <w:r>
        <w:t>выпуск альтернативных форматов печатных материалов (крупный шрифт или аудиофайлы);</w:t>
      </w:r>
    </w:p>
    <w:p w:rsidR="00000000" w:rsidRDefault="00D414A6"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000000" w:rsidRDefault="00D414A6">
      <w:bookmarkStart w:id="27" w:name="sub_1202"/>
      <w:r>
        <w:t>б) для обучающихся</w:t>
      </w:r>
      <w:r>
        <w:t xml:space="preserve">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</w:t>
      </w:r>
      <w:r>
        <w:t xml:space="preserve"> размеров помещения);</w:t>
      </w:r>
    </w:p>
    <w:bookmarkEnd w:id="27"/>
    <w:p w:rsidR="00000000" w:rsidRDefault="00D414A6">
      <w:r>
        <w:t>предоставление надлежащих звуковых средств воспроизведения информации;</w:t>
      </w:r>
    </w:p>
    <w:p w:rsidR="00000000" w:rsidRDefault="00D414A6">
      <w:bookmarkStart w:id="28" w:name="sub_1203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</w:t>
      </w:r>
      <w:r>
        <w:t>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</w:t>
      </w:r>
      <w:r>
        <w:t>альное понижение стоек-барьеров до высоты не более 0,8 м; наличие специальных кресел и других приспособлений).</w:t>
      </w:r>
    </w:p>
    <w:p w:rsidR="00000000" w:rsidRDefault="00D414A6">
      <w:bookmarkStart w:id="29" w:name="sub_1021"/>
      <w:bookmarkEnd w:id="28"/>
      <w:r>
        <w:t>21. Численный состав объединения может быть уменьшен при включении в него обучающихся с ограниченными возможностями здоровья и (и</w:t>
      </w:r>
      <w:r>
        <w:t>ли) детей-инвалидов, инвалидов.</w:t>
      </w:r>
    </w:p>
    <w:bookmarkEnd w:id="29"/>
    <w:p w:rsidR="00000000" w:rsidRDefault="00D414A6">
      <w:r>
        <w:t xml:space="preserve">Численность обучающихся с ограниченными возможностями здоровья, детей инвалидов и </w:t>
      </w:r>
      <w:r>
        <w:lastRenderedPageBreak/>
        <w:t>инвалидов в учебной группе устанавливается до 15 человек.</w:t>
      </w:r>
    </w:p>
    <w:p w:rsidR="00000000" w:rsidRDefault="00D414A6">
      <w:r>
        <w:t>Занятия в объединениях с обучающимися с ограниченными возможностями здоровья</w:t>
      </w:r>
      <w:r>
        <w:t>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000000" w:rsidRDefault="00D414A6">
      <w:r>
        <w:t>С обучающимися с ограниченными возможностями здоровья, детьми</w:t>
      </w:r>
      <w:r>
        <w:t>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000000" w:rsidRDefault="00D414A6">
      <w:bookmarkStart w:id="30" w:name="sub_1022"/>
      <w:r>
        <w:t>22. Содержание дополнительного образования детей и условия организации обучения и воспитания</w:t>
      </w:r>
      <w: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>
        <w:rPr>
          <w:vertAlign w:val="superscript"/>
        </w:rPr>
        <w:t> </w:t>
      </w:r>
      <w:hyperlink w:anchor="sub_11414" w:history="1">
        <w:r>
          <w:rPr>
            <w:rStyle w:val="a4"/>
            <w:vertAlign w:val="superscript"/>
          </w:rPr>
          <w:t>15</w:t>
        </w:r>
      </w:hyperlink>
      <w:r>
        <w:t>.</w:t>
      </w:r>
    </w:p>
    <w:bookmarkEnd w:id="30"/>
    <w:p w:rsidR="00000000" w:rsidRDefault="00D414A6">
      <w:r>
        <w:t>Обучение по дополнительным общеобразовательным программам обучающихся с ограничен</w:t>
      </w:r>
      <w:r>
        <w:t>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000000" w:rsidRDefault="00D414A6">
      <w:r>
        <w:t>Образова</w:t>
      </w:r>
      <w:r>
        <w:t>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</w:t>
      </w:r>
      <w:r>
        <w:t>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000000" w:rsidRDefault="00D414A6">
      <w:bookmarkStart w:id="31" w:name="sub_1023"/>
      <w:r>
        <w:t>23. При реализации дополнительных общеобразовательных программ обучающ</w:t>
      </w:r>
      <w:r>
        <w:t>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vertAlign w:val="superscript"/>
        </w:rPr>
        <w:t> </w:t>
      </w:r>
      <w:hyperlink w:anchor="sub_11515" w:history="1">
        <w:r>
          <w:rPr>
            <w:rStyle w:val="a4"/>
            <w:vertAlign w:val="superscript"/>
          </w:rPr>
          <w:t>16</w:t>
        </w:r>
      </w:hyperlink>
      <w:r>
        <w:t>.</w:t>
      </w:r>
    </w:p>
    <w:bookmarkEnd w:id="31"/>
    <w:p w:rsidR="00000000" w:rsidRDefault="00D414A6">
      <w: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00000" w:rsidRDefault="00D414A6">
      <w:bookmarkStart w:id="32" w:name="sub_1024"/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</w:t>
      </w:r>
      <w:r>
        <w:t>разовательных организаций, а также молодежным и детским общественным объединениям и организациям.</w:t>
      </w:r>
    </w:p>
    <w:bookmarkEnd w:id="32"/>
    <w:p w:rsidR="00000000" w:rsidRDefault="00D414A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414A6">
      <w:pPr>
        <w:pStyle w:val="ae"/>
      </w:pPr>
      <w:bookmarkStart w:id="33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2012, N 53, ст. 7598; 2013, N 19, ст. 2326; N 23, ст. 2878; N</w:t>
      </w:r>
      <w:r>
        <w:t> 27, ст. 3462; N 30, ст. 4036; N 48, ст. 6165; 2014, N 6, ст. 562; ст. 566; N 19, ст. 2289; N 22, ст. 2769; N 23, ст. 2930, ст. 2933; N 26, ст. 3388; N 30, ст. 4217; ст. 4257; ст. 4263; 2015, N 1, ст. 42; ст. 53; ст. 72; N 14, ст. 2008; N 18, ст. 2625; N 2</w:t>
      </w:r>
      <w:r>
        <w:t>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</w:t>
      </w:r>
      <w:r>
        <w:t>. 2670, N 31, ст. 4765, N 50, ст. 7563, N 1, ст. 57; 2018, N 9, ст. 1282, N 11, ст. 1591, N 27, ст. 3945, N 27, ст. 3953, N. 32, ст. 5110, N 32, ст. 5122.</w:t>
      </w:r>
    </w:p>
    <w:p w:rsidR="00000000" w:rsidRDefault="00D414A6">
      <w:pPr>
        <w:pStyle w:val="ae"/>
      </w:pPr>
      <w:bookmarkStart w:id="34" w:name="sub_1222"/>
      <w:bookmarkEnd w:id="33"/>
      <w:r>
        <w:rPr>
          <w:vertAlign w:val="superscript"/>
        </w:rPr>
        <w:t>2</w:t>
      </w:r>
      <w:r>
        <w:t xml:space="preserve"> </w:t>
      </w:r>
      <w:hyperlink r:id="rId25" w:history="1">
        <w:r>
          <w:rPr>
            <w:rStyle w:val="a4"/>
          </w:rPr>
          <w:t xml:space="preserve">Часть 4 </w:t>
        </w:r>
        <w:r>
          <w:rPr>
            <w:rStyle w:val="a4"/>
          </w:rPr>
          <w:t>статьи 75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35" w:name="sub_1333"/>
      <w:bookmarkEnd w:id="34"/>
      <w:r>
        <w:rPr>
          <w:vertAlign w:val="superscript"/>
        </w:rPr>
        <w:t>3</w:t>
      </w:r>
      <w:r>
        <w:t xml:space="preserve"> </w:t>
      </w:r>
      <w:hyperlink r:id="rId26" w:history="1">
        <w:r>
          <w:rPr>
            <w:rStyle w:val="a4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36" w:name="sub_1444"/>
      <w:bookmarkEnd w:id="35"/>
      <w:r>
        <w:rPr>
          <w:vertAlign w:val="superscript"/>
        </w:rPr>
        <w:t>4</w:t>
      </w:r>
      <w:r>
        <w:t xml:space="preserve"> </w:t>
      </w:r>
      <w:hyperlink r:id="rId27" w:history="1">
        <w:r>
          <w:rPr>
            <w:rStyle w:val="a4"/>
          </w:rPr>
          <w:t>Часть 4 статьи 17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37" w:name="sub_1555"/>
      <w:bookmarkEnd w:id="36"/>
      <w:r>
        <w:rPr>
          <w:vertAlign w:val="superscript"/>
        </w:rPr>
        <w:t>5</w:t>
      </w:r>
      <w:r>
        <w:t xml:space="preserve"> </w:t>
      </w:r>
      <w:hyperlink r:id="rId28" w:history="1">
        <w:r>
          <w:rPr>
            <w:rStyle w:val="a4"/>
          </w:rPr>
          <w:t>Часть 5 статьи 17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38" w:name="sub_1666"/>
      <w:bookmarkEnd w:id="37"/>
      <w:r>
        <w:rPr>
          <w:vertAlign w:val="superscript"/>
        </w:rPr>
        <w:t>6</w:t>
      </w:r>
      <w:r>
        <w:t xml:space="preserve"> </w:t>
      </w:r>
      <w:hyperlink r:id="rId29" w:history="1">
        <w:r>
          <w:rPr>
            <w:rStyle w:val="a4"/>
          </w:rPr>
          <w:t>Часть 1 статьи 13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39" w:name="sub_1777"/>
      <w:bookmarkEnd w:id="38"/>
      <w:r>
        <w:rPr>
          <w:vertAlign w:val="superscript"/>
        </w:rPr>
        <w:t>7</w:t>
      </w:r>
      <w:r>
        <w:t xml:space="preserve"> </w:t>
      </w:r>
      <w:hyperlink r:id="rId30" w:history="1">
        <w:r>
          <w:rPr>
            <w:rStyle w:val="a4"/>
          </w:rPr>
          <w:t>Часть 3 статьи 13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40" w:name="sub_1888"/>
      <w:bookmarkEnd w:id="39"/>
      <w:r>
        <w:rPr>
          <w:vertAlign w:val="superscript"/>
        </w:rPr>
        <w:t>8</w:t>
      </w:r>
      <w:r>
        <w:t xml:space="preserve"> </w:t>
      </w:r>
      <w:hyperlink r:id="rId31" w:history="1">
        <w:r>
          <w:rPr>
            <w:rStyle w:val="a4"/>
          </w:rPr>
          <w:t>Часть 9 статьи 13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41" w:name="sub_1999"/>
      <w:bookmarkEnd w:id="40"/>
      <w:r>
        <w:rPr>
          <w:vertAlign w:val="superscript"/>
        </w:rPr>
        <w:t>9</w:t>
      </w:r>
      <w:r>
        <w:t xml:space="preserve"> </w:t>
      </w:r>
      <w:hyperlink r:id="rId32" w:history="1">
        <w:r>
          <w:rPr>
            <w:rStyle w:val="a4"/>
          </w:rPr>
          <w:t>Часть 5 статьи 14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42" w:name="sub_11010"/>
      <w:bookmarkEnd w:id="41"/>
      <w:r>
        <w:rPr>
          <w:vertAlign w:val="superscript"/>
        </w:rPr>
        <w:t>10</w:t>
      </w:r>
      <w:r>
        <w:t xml:space="preserve"> </w:t>
      </w:r>
      <w:hyperlink r:id="rId33" w:history="1">
        <w:r>
          <w:rPr>
            <w:rStyle w:val="a4"/>
          </w:rPr>
          <w:t>Пункт 3.1</w:t>
        </w:r>
      </w:hyperlink>
      <w:r>
        <w:t xml:space="preserve"> профессионального стандарта "Педагог дополнительного образования де</w:t>
      </w:r>
      <w:r>
        <w:t xml:space="preserve">тей и взрослых", утвержденного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Минтруда России от 5 мая 2018 г. N 298н (зарегистрирован Министерством юстиции Российской Федерации от 28 августа 2018 г. N 52016).</w:t>
      </w:r>
    </w:p>
    <w:p w:rsidR="00000000" w:rsidRDefault="00D414A6">
      <w:pPr>
        <w:pStyle w:val="ae"/>
      </w:pPr>
      <w:bookmarkStart w:id="43" w:name="sub_11111"/>
      <w:bookmarkEnd w:id="42"/>
      <w:r>
        <w:rPr>
          <w:vertAlign w:val="superscript"/>
        </w:rPr>
        <w:lastRenderedPageBreak/>
        <w:t>11</w:t>
      </w:r>
      <w:r>
        <w:t xml:space="preserve"> </w:t>
      </w:r>
      <w:hyperlink r:id="rId35" w:history="1">
        <w:r>
          <w:rPr>
            <w:rStyle w:val="a4"/>
          </w:rPr>
          <w:t>Часть 1 статьи 46</w:t>
        </w:r>
      </w:hyperlink>
      <w:r>
        <w:t xml:space="preserve"> Федерального закона об образовании.</w:t>
      </w:r>
    </w:p>
    <w:bookmarkEnd w:id="43"/>
    <w:p w:rsidR="00000000" w:rsidRDefault="00D414A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414A6">
      <w:pPr>
        <w:pStyle w:val="a7"/>
        <w:rPr>
          <w:shd w:val="clear" w:color="auto" w:fill="F0F0F0"/>
        </w:rPr>
      </w:pPr>
      <w:bookmarkStart w:id="44" w:name="sub_1212"/>
      <w:r>
        <w:t xml:space="preserve"> </w:t>
      </w:r>
      <w:r>
        <w:rPr>
          <w:shd w:val="clear" w:color="auto" w:fill="F0F0F0"/>
        </w:rPr>
        <w:t xml:space="preserve">Приложение дополнено сноской с 7 ноября 2020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сентября 2020 г. N 533</w:t>
      </w:r>
    </w:p>
    <w:bookmarkEnd w:id="44"/>
    <w:p w:rsidR="00000000" w:rsidRDefault="00D414A6">
      <w:pPr>
        <w:pStyle w:val="ae"/>
      </w:pPr>
      <w:r>
        <w:rPr>
          <w:vertAlign w:val="superscript"/>
        </w:rPr>
        <w:t>12</w:t>
      </w:r>
      <w:r>
        <w:t xml:space="preserve"> </w:t>
      </w:r>
      <w:hyperlink r:id="rId37" w:history="1">
        <w:r>
          <w:rPr>
            <w:rStyle w:val="a4"/>
          </w:rPr>
          <w:t>Часть 5 статьи 46</w:t>
        </w:r>
      </w:hyperlink>
      <w:r>
        <w:t xml:space="preserve"> Федерального зако</w:t>
      </w:r>
      <w:r>
        <w:t>на об образовании.</w:t>
      </w:r>
    </w:p>
    <w:p w:rsidR="00000000" w:rsidRDefault="00D414A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414A6">
      <w:pPr>
        <w:pStyle w:val="a7"/>
        <w:rPr>
          <w:shd w:val="clear" w:color="auto" w:fill="F0F0F0"/>
        </w:rPr>
      </w:pPr>
      <w:bookmarkStart w:id="45" w:name="sub_11212"/>
      <w:r>
        <w:t xml:space="preserve"> </w:t>
      </w:r>
      <w:r>
        <w:rPr>
          <w:shd w:val="clear" w:color="auto" w:fill="F0F0F0"/>
        </w:rPr>
        <w:t xml:space="preserve">Сноска изменена с 7 ноября 2020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сентября 2020 г. N 533</w:t>
      </w:r>
    </w:p>
    <w:bookmarkEnd w:id="45"/>
    <w:p w:rsidR="00000000" w:rsidRDefault="00D414A6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414A6">
      <w:pPr>
        <w:pStyle w:val="ae"/>
      </w:pPr>
      <w:r>
        <w:rPr>
          <w:vertAlign w:val="superscript"/>
        </w:rPr>
        <w:t>13</w:t>
      </w:r>
      <w:r>
        <w:t xml:space="preserve"> </w:t>
      </w:r>
      <w:hyperlink r:id="rId40" w:history="1">
        <w:r>
          <w:rPr>
            <w:rStyle w:val="a4"/>
          </w:rPr>
          <w:t>Часть 4 статьи 46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46" w:name="sub_11313"/>
      <w:r>
        <w:rPr>
          <w:vertAlign w:val="superscript"/>
        </w:rPr>
        <w:t>14</w:t>
      </w:r>
      <w:r>
        <w:t xml:space="preserve"> </w:t>
      </w:r>
      <w:hyperlink r:id="rId41" w:history="1">
        <w:r>
          <w:rPr>
            <w:rStyle w:val="a4"/>
          </w:rPr>
          <w:t>Часть 3 статьи 79</w:t>
        </w:r>
      </w:hyperlink>
      <w:r>
        <w:t xml:space="preserve"> Федерального закона об образовании.</w:t>
      </w:r>
    </w:p>
    <w:p w:rsidR="00000000" w:rsidRDefault="00D414A6">
      <w:pPr>
        <w:pStyle w:val="ae"/>
      </w:pPr>
      <w:bookmarkStart w:id="47" w:name="sub_11414"/>
      <w:bookmarkEnd w:id="46"/>
      <w:r>
        <w:rPr>
          <w:vertAlign w:val="superscript"/>
        </w:rPr>
        <w:t>15</w:t>
      </w:r>
      <w:r>
        <w:t xml:space="preserve"> </w:t>
      </w:r>
      <w:hyperlink r:id="rId42" w:history="1">
        <w:r>
          <w:rPr>
            <w:rStyle w:val="a4"/>
          </w:rPr>
          <w:t>Часть 1 статьи 79</w:t>
        </w:r>
      </w:hyperlink>
      <w:r>
        <w:t xml:space="preserve"> Федерал</w:t>
      </w:r>
      <w:r>
        <w:t>ьного закона об образовании.</w:t>
      </w:r>
    </w:p>
    <w:p w:rsidR="00000000" w:rsidRDefault="00D414A6">
      <w:pPr>
        <w:pStyle w:val="ae"/>
      </w:pPr>
      <w:bookmarkStart w:id="48" w:name="sub_11515"/>
      <w:bookmarkEnd w:id="47"/>
      <w:r>
        <w:rPr>
          <w:vertAlign w:val="superscript"/>
        </w:rPr>
        <w:t>16</w:t>
      </w:r>
      <w:r>
        <w:t xml:space="preserve"> </w:t>
      </w:r>
      <w:hyperlink r:id="rId43" w:history="1">
        <w:r>
          <w:rPr>
            <w:rStyle w:val="a4"/>
          </w:rPr>
          <w:t>Часть 11 статьи 79</w:t>
        </w:r>
      </w:hyperlink>
      <w:r>
        <w:t xml:space="preserve"> Федерального закона об образовании.</w:t>
      </w:r>
    </w:p>
    <w:bookmarkEnd w:id="48"/>
    <w:p w:rsidR="00D414A6" w:rsidRDefault="00D414A6">
      <w:pPr>
        <w:pStyle w:val="ae"/>
      </w:pPr>
    </w:p>
    <w:sectPr w:rsidR="00D414A6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A6" w:rsidRDefault="00D414A6">
      <w:r>
        <w:separator/>
      </w:r>
    </w:p>
  </w:endnote>
  <w:endnote w:type="continuationSeparator" w:id="1">
    <w:p w:rsidR="00D414A6" w:rsidRDefault="00D4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D414A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414A6" w:rsidRDefault="00D414A6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7F0935"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F0935" w:rsidRPr="00D414A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20.09.2022</w:t>
          </w: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414A6" w:rsidRDefault="00D414A6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414A6" w:rsidRDefault="00D414A6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F0935"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F0935" w:rsidRPr="00D414A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</w:t>
          </w: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414A6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F0935" w:rsidRPr="00D414A6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A6" w:rsidRDefault="00D414A6">
      <w:r>
        <w:separator/>
      </w:r>
    </w:p>
  </w:footnote>
  <w:footnote w:type="continuationSeparator" w:id="1">
    <w:p w:rsidR="00D414A6" w:rsidRDefault="00D41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14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9 ноября 2018 г. N 196 "Об утверждении Порядка организации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935"/>
    <w:rsid w:val="007F0935"/>
    <w:rsid w:val="00D4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170320/10466" TargetMode="External"/><Relationship Id="rId13" Type="http://schemas.openxmlformats.org/officeDocument/2006/relationships/hyperlink" Target="http://mobileonline.garant.ru/document/redirect/77687575/1003" TargetMode="External"/><Relationship Id="rId18" Type="http://schemas.openxmlformats.org/officeDocument/2006/relationships/hyperlink" Target="http://mobileonline.garant.ru/document/redirect/77702464/1009" TargetMode="External"/><Relationship Id="rId26" Type="http://schemas.openxmlformats.org/officeDocument/2006/relationships/hyperlink" Target="http://mobileonline.garant.ru/document/redirect/70291362/108398" TargetMode="External"/><Relationship Id="rId39" Type="http://schemas.openxmlformats.org/officeDocument/2006/relationships/hyperlink" Target="http://mobileonline.garant.ru/document/redirect/77702464/11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0291362/0" TargetMode="External"/><Relationship Id="rId34" Type="http://schemas.openxmlformats.org/officeDocument/2006/relationships/hyperlink" Target="http://mobileonline.garant.ru/document/redirect/72032204/0" TargetMode="External"/><Relationship Id="rId42" Type="http://schemas.openxmlformats.org/officeDocument/2006/relationships/hyperlink" Target="http://mobileonline.garant.ru/document/redirect/70291362/10890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obileonline.garant.ru/document/redirect/72116730/0" TargetMode="External"/><Relationship Id="rId12" Type="http://schemas.openxmlformats.org/officeDocument/2006/relationships/hyperlink" Target="http://mobileonline.garant.ru/document/redirect/73054984/1003" TargetMode="External"/><Relationship Id="rId17" Type="http://schemas.openxmlformats.org/officeDocument/2006/relationships/hyperlink" Target="http://mobileonline.garant.ru/document/redirect/74822705/1001" TargetMode="External"/><Relationship Id="rId25" Type="http://schemas.openxmlformats.org/officeDocument/2006/relationships/hyperlink" Target="http://mobileonline.garant.ru/document/redirect/70291362/108870" TargetMode="External"/><Relationship Id="rId33" Type="http://schemas.openxmlformats.org/officeDocument/2006/relationships/hyperlink" Target="http://mobileonline.garant.ru/document/redirect/72032204/1031" TargetMode="External"/><Relationship Id="rId38" Type="http://schemas.openxmlformats.org/officeDocument/2006/relationships/hyperlink" Target="http://mobileonline.garant.ru/document/redirect/74822705/102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291362/1029" TargetMode="External"/><Relationship Id="rId20" Type="http://schemas.openxmlformats.org/officeDocument/2006/relationships/hyperlink" Target="http://mobileonline.garant.ru/document/redirect/71770012/0" TargetMode="External"/><Relationship Id="rId29" Type="http://schemas.openxmlformats.org/officeDocument/2006/relationships/hyperlink" Target="http://mobileonline.garant.ru/document/redirect/70291362/108180" TargetMode="External"/><Relationship Id="rId41" Type="http://schemas.openxmlformats.org/officeDocument/2006/relationships/hyperlink" Target="http://mobileonline.garant.ru/document/redirect/70291362/1089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524884/0" TargetMode="External"/><Relationship Id="rId24" Type="http://schemas.openxmlformats.org/officeDocument/2006/relationships/hyperlink" Target="http://mobileonline.garant.ru/document/redirect/70291362/4605" TargetMode="External"/><Relationship Id="rId32" Type="http://schemas.openxmlformats.org/officeDocument/2006/relationships/hyperlink" Target="http://mobileonline.garant.ru/document/redirect/70291362/108195" TargetMode="External"/><Relationship Id="rId37" Type="http://schemas.openxmlformats.org/officeDocument/2006/relationships/hyperlink" Target="http://mobileonline.garant.ru/document/redirect/70291362/4605" TargetMode="External"/><Relationship Id="rId40" Type="http://schemas.openxmlformats.org/officeDocument/2006/relationships/hyperlink" Target="http://mobileonline.garant.ru/document/redirect/70291362/4604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291362/0" TargetMode="External"/><Relationship Id="rId23" Type="http://schemas.openxmlformats.org/officeDocument/2006/relationships/hyperlink" Target="http://mobileonline.garant.ru/document/redirect/77702464/1015" TargetMode="External"/><Relationship Id="rId28" Type="http://schemas.openxmlformats.org/officeDocument/2006/relationships/hyperlink" Target="http://mobileonline.garant.ru/document/redirect/70291362/108216" TargetMode="External"/><Relationship Id="rId36" Type="http://schemas.openxmlformats.org/officeDocument/2006/relationships/hyperlink" Target="http://mobileonline.garant.ru/document/redirect/74822705/1022" TargetMode="External"/><Relationship Id="rId10" Type="http://schemas.openxmlformats.org/officeDocument/2006/relationships/hyperlink" Target="http://mobileonline.garant.ru/document/redirect/70291362/108190" TargetMode="External"/><Relationship Id="rId19" Type="http://schemas.openxmlformats.org/officeDocument/2006/relationships/hyperlink" Target="http://mobileonline.garant.ru/document/redirect/71770012/1000" TargetMode="External"/><Relationship Id="rId31" Type="http://schemas.openxmlformats.org/officeDocument/2006/relationships/hyperlink" Target="http://mobileonline.garant.ru/document/redirect/70291362/108188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4449388/151" TargetMode="External"/><Relationship Id="rId14" Type="http://schemas.openxmlformats.org/officeDocument/2006/relationships/hyperlink" Target="http://mobileonline.garant.ru/document/redirect/5632903/0" TargetMode="External"/><Relationship Id="rId22" Type="http://schemas.openxmlformats.org/officeDocument/2006/relationships/hyperlink" Target="http://mobileonline.garant.ru/document/redirect/74822705/1002" TargetMode="External"/><Relationship Id="rId27" Type="http://schemas.openxmlformats.org/officeDocument/2006/relationships/hyperlink" Target="http://mobileonline.garant.ru/document/redirect/70291362/108215" TargetMode="External"/><Relationship Id="rId30" Type="http://schemas.openxmlformats.org/officeDocument/2006/relationships/hyperlink" Target="http://mobileonline.garant.ru/document/redirect/70291362/108182" TargetMode="External"/><Relationship Id="rId35" Type="http://schemas.openxmlformats.org/officeDocument/2006/relationships/hyperlink" Target="http://mobileonline.garant.ru/document/redirect/70291362/108553" TargetMode="External"/><Relationship Id="rId43" Type="http://schemas.openxmlformats.org/officeDocument/2006/relationships/hyperlink" Target="http://mobileonline.garant.ru/document/redirect/70291362/108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3648</Words>
  <Characters>20797</Characters>
  <Application>Microsoft Office Word</Application>
  <DocSecurity>0</DocSecurity>
  <Lines>173</Lines>
  <Paragraphs>48</Paragraphs>
  <ScaleCrop>false</ScaleCrop>
  <Company>НПП "Гарант-Сервис"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Рыжова</cp:lastModifiedBy>
  <cp:revision>2</cp:revision>
  <dcterms:created xsi:type="dcterms:W3CDTF">2022-09-20T14:58:00Z</dcterms:created>
  <dcterms:modified xsi:type="dcterms:W3CDTF">2022-09-20T14:58:00Z</dcterms:modified>
</cp:coreProperties>
</file>